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D6329" w14:textId="31855F2B" w:rsidR="00A55A8F" w:rsidRPr="000D1089" w:rsidRDefault="00A55A8F" w:rsidP="00A55A8F">
      <w:pPr>
        <w:autoSpaceDN w:val="0"/>
        <w:ind w:left="7230" w:right="-568"/>
        <w:jc w:val="both"/>
        <w:rPr>
          <w:rFonts w:ascii="Times New Roman" w:hAnsi="Times New Roman" w:cs="Times New Roman"/>
          <w:bCs/>
          <w:sz w:val="28"/>
          <w:szCs w:val="28"/>
          <w:lang w:val="ru-RU"/>
        </w:rPr>
      </w:pPr>
      <w:bookmarkStart w:id="0" w:name="_mm9bqpiyn2u3" w:colFirst="0" w:colLast="0"/>
      <w:bookmarkEnd w:id="0"/>
      <w:r w:rsidRPr="004C43F9">
        <w:rPr>
          <w:rFonts w:ascii="Times New Roman" w:hAnsi="Times New Roman" w:cs="Times New Roman"/>
          <w:bCs/>
          <w:sz w:val="28"/>
          <w:szCs w:val="28"/>
        </w:rPr>
        <w:t>П</w:t>
      </w:r>
      <w:r w:rsidR="00735667">
        <w:rPr>
          <w:rFonts w:ascii="Times New Roman" w:hAnsi="Times New Roman" w:cs="Times New Roman"/>
          <w:bCs/>
          <w:sz w:val="28"/>
          <w:szCs w:val="28"/>
        </w:rPr>
        <w:t>риложение №</w:t>
      </w:r>
      <w:r w:rsidR="000D1089">
        <w:rPr>
          <w:rFonts w:ascii="Times New Roman" w:hAnsi="Times New Roman" w:cs="Times New Roman"/>
          <w:bCs/>
          <w:sz w:val="28"/>
          <w:szCs w:val="28"/>
          <w:lang w:val="ru-RU"/>
        </w:rPr>
        <w:t>3</w:t>
      </w:r>
    </w:p>
    <w:p w14:paraId="4BA7858D" w14:textId="77777777" w:rsidR="0084730F" w:rsidRPr="004C43F9" w:rsidRDefault="0084730F" w:rsidP="00A55A8F">
      <w:pPr>
        <w:autoSpaceDN w:val="0"/>
        <w:ind w:left="7230" w:right="-568"/>
        <w:jc w:val="both"/>
        <w:rPr>
          <w:rFonts w:ascii="Times New Roman" w:hAnsi="Times New Roman" w:cs="Times New Roman"/>
          <w:bCs/>
          <w:sz w:val="28"/>
          <w:szCs w:val="28"/>
        </w:rPr>
      </w:pPr>
      <w:bookmarkStart w:id="1" w:name="_GoBack"/>
      <w:bookmarkEnd w:id="1"/>
    </w:p>
    <w:p w14:paraId="00000019" w14:textId="4B978EC1" w:rsidR="00CF5C9A" w:rsidRPr="001C7C74" w:rsidRDefault="00EC7320" w:rsidP="003B580D">
      <w:pPr>
        <w:pStyle w:val="2"/>
        <w:keepNext w:val="0"/>
        <w:keepLines w:val="0"/>
        <w:widowControl w:val="0"/>
        <w:shd w:val="clear" w:color="auto" w:fill="FFFFFF"/>
        <w:spacing w:before="0" w:after="0" w:line="312" w:lineRule="auto"/>
        <w:ind w:right="-466"/>
        <w:jc w:val="center"/>
        <w:rPr>
          <w:rFonts w:ascii="Times New Roman" w:eastAsia="Times New Roman" w:hAnsi="Times New Roman" w:cs="Times New Roman"/>
          <w:b/>
          <w:sz w:val="28"/>
          <w:szCs w:val="28"/>
        </w:rPr>
      </w:pPr>
      <w:r w:rsidRPr="001C7C74">
        <w:rPr>
          <w:rFonts w:ascii="Times New Roman" w:eastAsia="Times New Roman" w:hAnsi="Times New Roman" w:cs="Times New Roman"/>
          <w:b/>
          <w:sz w:val="28"/>
          <w:szCs w:val="28"/>
        </w:rPr>
        <w:t>Регламент проведения Открытой городской олимпиады по математике для учащихся 2-6 классов г. Казани в 2024-2025 учебном году</w:t>
      </w:r>
    </w:p>
    <w:p w14:paraId="0000001C" w14:textId="77777777" w:rsidR="00CF5C9A" w:rsidRPr="00EC7320" w:rsidRDefault="00EC7320" w:rsidP="003B580D">
      <w:pPr>
        <w:pStyle w:val="1"/>
        <w:keepNext w:val="0"/>
        <w:keepLines w:val="0"/>
        <w:widowControl w:val="0"/>
        <w:numPr>
          <w:ilvl w:val="0"/>
          <w:numId w:val="1"/>
        </w:numPr>
        <w:shd w:val="clear" w:color="auto" w:fill="FFFFFF"/>
        <w:spacing w:before="0" w:after="0"/>
        <w:ind w:left="0" w:firstLine="568"/>
        <w:jc w:val="center"/>
        <w:rPr>
          <w:rFonts w:ascii="Times New Roman" w:eastAsia="Times New Roman" w:hAnsi="Times New Roman" w:cs="Times New Roman"/>
          <w:b/>
          <w:sz w:val="28"/>
          <w:szCs w:val="28"/>
        </w:rPr>
      </w:pPr>
      <w:bookmarkStart w:id="2" w:name="_libr3xu42tq" w:colFirst="0" w:colLast="0"/>
      <w:bookmarkEnd w:id="2"/>
      <w:r w:rsidRPr="00EC7320">
        <w:rPr>
          <w:rFonts w:ascii="Times New Roman" w:eastAsia="Times New Roman" w:hAnsi="Times New Roman" w:cs="Times New Roman"/>
          <w:b/>
          <w:sz w:val="28"/>
          <w:szCs w:val="28"/>
        </w:rPr>
        <w:t>ОБЩИЕ ПОЛОЖЕНИЯ</w:t>
      </w:r>
    </w:p>
    <w:p w14:paraId="0000001D" w14:textId="77777777" w:rsidR="00CF5C9A" w:rsidRPr="00EC7320" w:rsidRDefault="00EC7320" w:rsidP="003B580D">
      <w:pPr>
        <w:pStyle w:val="1"/>
        <w:keepNext w:val="0"/>
        <w:keepLines w:val="0"/>
        <w:widowControl w:val="0"/>
        <w:numPr>
          <w:ilvl w:val="1"/>
          <w:numId w:val="1"/>
        </w:numPr>
        <w:shd w:val="clear" w:color="auto" w:fill="FFFFFF"/>
        <w:spacing w:before="0" w:after="0"/>
        <w:ind w:left="0" w:firstLine="568"/>
        <w:jc w:val="both"/>
        <w:rPr>
          <w:rFonts w:ascii="Times New Roman" w:eastAsia="Times New Roman" w:hAnsi="Times New Roman" w:cs="Times New Roman"/>
          <w:sz w:val="28"/>
          <w:szCs w:val="28"/>
        </w:rPr>
      </w:pPr>
      <w:bookmarkStart w:id="3" w:name="_56vl1dox3104" w:colFirst="0" w:colLast="0"/>
      <w:bookmarkEnd w:id="3"/>
      <w:r w:rsidRPr="00EC7320">
        <w:rPr>
          <w:rFonts w:ascii="Times New Roman" w:eastAsia="Times New Roman" w:hAnsi="Times New Roman" w:cs="Times New Roman"/>
          <w:sz w:val="28"/>
          <w:szCs w:val="28"/>
        </w:rPr>
        <w:t>Регламент проведения Открытой городской олимпиады по математике для учащихся 2-6 классов города Казани в 2024-2025 учебном году (далее – Регламент) разработан в соответствии с Положением о городской олимпиаде по математике города Казани (далее – Положение об Олимпиаде).</w:t>
      </w:r>
    </w:p>
    <w:p w14:paraId="0000001E"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4" w:name="_yl4h6ljkztpy" w:colFirst="0" w:colLast="0"/>
      <w:bookmarkEnd w:id="4"/>
      <w:r w:rsidRPr="00EC7320">
        <w:rPr>
          <w:rFonts w:ascii="Times New Roman" w:eastAsia="Times New Roman" w:hAnsi="Times New Roman" w:cs="Times New Roman"/>
          <w:sz w:val="28"/>
          <w:szCs w:val="28"/>
        </w:rPr>
        <w:t>Открытая городская олимпиада по математике для учащихся 2-6 классов города Казани (далее – Олимпиада) проводится в 2024-2025 учебном году для школьников, обучающихся по программам 2-6 классов основного общего образования, в том числе в форме семейного образования, самообразования.</w:t>
      </w:r>
    </w:p>
    <w:p w14:paraId="0000001F"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5" w:name="_xi3xkv8n02j0" w:colFirst="0" w:colLast="0"/>
      <w:bookmarkEnd w:id="5"/>
      <w:r w:rsidRPr="00EC7320">
        <w:rPr>
          <w:rFonts w:ascii="Times New Roman" w:eastAsia="Times New Roman" w:hAnsi="Times New Roman" w:cs="Times New Roman"/>
          <w:sz w:val="28"/>
          <w:szCs w:val="28"/>
        </w:rPr>
        <w:t>Участие в Олимпиаде является индивидуальным.</w:t>
      </w:r>
    </w:p>
    <w:p w14:paraId="00000020"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6" w:name="_uoiwjmxgmo05" w:colFirst="0" w:colLast="0"/>
      <w:bookmarkEnd w:id="6"/>
      <w:r w:rsidRPr="00EC7320">
        <w:rPr>
          <w:rFonts w:ascii="Times New Roman" w:eastAsia="Times New Roman" w:hAnsi="Times New Roman" w:cs="Times New Roman"/>
          <w:sz w:val="28"/>
          <w:szCs w:val="28"/>
        </w:rPr>
        <w:t>Олимпиада проводится в два этапа:</w:t>
      </w:r>
    </w:p>
    <w:p w14:paraId="00000021" w14:textId="30ACC2FB" w:rsidR="00CF5C9A" w:rsidRPr="00EC7320" w:rsidRDefault="00EC7320" w:rsidP="003B580D">
      <w:pPr>
        <w:widowControl w:val="0"/>
        <w:numPr>
          <w:ilvl w:val="0"/>
          <w:numId w:val="5"/>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отборочный этап проводится в заочной форме посредством использования сервисов официального портала Олимпиады, расположенного в сети Интернет по адресу: olymp.kazan-math.info (далее – портал Олимпиады), с применением дистанционных технологий;</w:t>
      </w:r>
    </w:p>
    <w:p w14:paraId="00000022" w14:textId="77777777" w:rsidR="00CF5C9A" w:rsidRPr="00EC7320" w:rsidRDefault="00EC7320" w:rsidP="003B580D">
      <w:pPr>
        <w:widowControl w:val="0"/>
        <w:numPr>
          <w:ilvl w:val="0"/>
          <w:numId w:val="5"/>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заключительный этап проводится в очной форме</w:t>
      </w:r>
    </w:p>
    <w:p w14:paraId="00000023"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7" w:name="_m8r1fv34m1jj" w:colFirst="0" w:colLast="0"/>
      <w:bookmarkEnd w:id="7"/>
      <w:r w:rsidRPr="00EC7320">
        <w:rPr>
          <w:rFonts w:ascii="Times New Roman" w:eastAsia="Times New Roman" w:hAnsi="Times New Roman" w:cs="Times New Roman"/>
          <w:sz w:val="28"/>
          <w:szCs w:val="28"/>
        </w:rPr>
        <w:t>Информация о времени начала и окончания мероприятий Олимпиады размещается на портале Олимпиады.</w:t>
      </w:r>
    </w:p>
    <w:p w14:paraId="00000024" w14:textId="77777777" w:rsidR="00CF5C9A" w:rsidRPr="00EC7320" w:rsidRDefault="00CF5C9A" w:rsidP="003B580D">
      <w:pPr>
        <w:widowControl w:val="0"/>
        <w:ind w:firstLine="568"/>
        <w:rPr>
          <w:rFonts w:ascii="Times New Roman" w:hAnsi="Times New Roman" w:cs="Times New Roman"/>
          <w:sz w:val="28"/>
          <w:szCs w:val="28"/>
        </w:rPr>
      </w:pPr>
    </w:p>
    <w:p w14:paraId="00000025" w14:textId="77777777" w:rsidR="00CF5C9A" w:rsidRPr="00EC7320" w:rsidRDefault="00EC7320" w:rsidP="003B580D">
      <w:pPr>
        <w:pStyle w:val="1"/>
        <w:keepNext w:val="0"/>
        <w:keepLines w:val="0"/>
        <w:widowControl w:val="0"/>
        <w:numPr>
          <w:ilvl w:val="0"/>
          <w:numId w:val="1"/>
        </w:numPr>
        <w:pBdr>
          <w:top w:val="nil"/>
          <w:left w:val="nil"/>
          <w:bottom w:val="nil"/>
          <w:right w:val="nil"/>
          <w:between w:val="nil"/>
        </w:pBdr>
        <w:shd w:val="clear" w:color="auto" w:fill="FFFFFF"/>
        <w:spacing w:before="0" w:after="0"/>
        <w:ind w:left="0" w:firstLine="568"/>
        <w:jc w:val="center"/>
        <w:rPr>
          <w:rFonts w:ascii="Times New Roman" w:eastAsia="Times New Roman" w:hAnsi="Times New Roman" w:cs="Times New Roman"/>
          <w:b/>
          <w:sz w:val="28"/>
          <w:szCs w:val="28"/>
        </w:rPr>
      </w:pPr>
      <w:bookmarkStart w:id="8" w:name="_eage26p1d5j0" w:colFirst="0" w:colLast="0"/>
      <w:bookmarkEnd w:id="8"/>
      <w:r w:rsidRPr="00EC7320">
        <w:rPr>
          <w:rFonts w:ascii="Times New Roman" w:eastAsia="Times New Roman" w:hAnsi="Times New Roman" w:cs="Times New Roman"/>
          <w:b/>
          <w:sz w:val="28"/>
          <w:szCs w:val="28"/>
        </w:rPr>
        <w:t>РЕГИСТРАЦИЯ И ОТБОРОЧНЫЙ ЭТАП</w:t>
      </w:r>
    </w:p>
    <w:p w14:paraId="00000026" w14:textId="77777777" w:rsidR="00CF5C9A" w:rsidRPr="00EC7320" w:rsidRDefault="00EC7320" w:rsidP="003B580D">
      <w:pPr>
        <w:pStyle w:val="2"/>
        <w:keepNext w:val="0"/>
        <w:keepLines w:val="0"/>
        <w:widowControl w:val="0"/>
        <w:numPr>
          <w:ilvl w:val="1"/>
          <w:numId w:val="1"/>
        </w:numPr>
        <w:spacing w:before="0" w:after="0"/>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Каждый из дистанционных туров отборочного этапа проводится для всех участников одновременно.  Время начала и окончания каждого из дистанционных туров отборочного этапа указывается по московскому времени и публикуется на портале Олимпиады.</w:t>
      </w:r>
    </w:p>
    <w:p w14:paraId="00000027" w14:textId="77777777" w:rsidR="00CF5C9A" w:rsidRPr="00EC7320" w:rsidRDefault="00EC7320" w:rsidP="003B580D">
      <w:pPr>
        <w:pStyle w:val="2"/>
        <w:keepNext w:val="0"/>
        <w:keepLines w:val="0"/>
        <w:widowControl w:val="0"/>
        <w:numPr>
          <w:ilvl w:val="1"/>
          <w:numId w:val="1"/>
        </w:numPr>
        <w:spacing w:before="0" w:after="0"/>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Регистрация участников Олимпиады осуществляется во время каждого из двух отборочных туров. Прохождение регистрации обеспечивается родителем (законным представителем) обучающегося, желающего принять участие в Олимпиаде. Регистрация является обязательным условием участия в отборочном этапе. </w:t>
      </w:r>
    </w:p>
    <w:p w14:paraId="00000028" w14:textId="77777777" w:rsidR="00CF5C9A" w:rsidRPr="00EC7320" w:rsidRDefault="00EC7320" w:rsidP="003B580D">
      <w:pPr>
        <w:widowControl w:val="0"/>
        <w:ind w:firstLine="568"/>
        <w:jc w:val="both"/>
        <w:rPr>
          <w:rFonts w:ascii="Times New Roman" w:eastAsia="Calibri" w:hAnsi="Times New Roman" w:cs="Times New Roman"/>
          <w:sz w:val="28"/>
          <w:szCs w:val="28"/>
        </w:rPr>
      </w:pPr>
      <w:r w:rsidRPr="00EC7320">
        <w:rPr>
          <w:rFonts w:ascii="Times New Roman" w:eastAsia="Times New Roman" w:hAnsi="Times New Roman" w:cs="Times New Roman"/>
          <w:sz w:val="28"/>
          <w:szCs w:val="28"/>
        </w:rPr>
        <w:t xml:space="preserve">Родитель (законный представитель) обучающегося, желающего участвовать в Олимпиаде, до начала Олимпиады подтверждает ознакомление с Положением и Регламентом и предоставляет организаторам </w:t>
      </w:r>
      <w:r w:rsidRPr="00EC7320">
        <w:rPr>
          <w:rFonts w:ascii="Times New Roman" w:eastAsia="Times New Roman" w:hAnsi="Times New Roman" w:cs="Times New Roman"/>
          <w:sz w:val="28"/>
          <w:szCs w:val="28"/>
        </w:rPr>
        <w:lastRenderedPageBreak/>
        <w:t>Олимпиады согласие на сбор, хранение, использование, распространение (передачу) и публикацию персональных данных обучающегося, чьим родителем (законным представителем) он является, в том числе в сети “Интернет”.</w:t>
      </w:r>
    </w:p>
    <w:p w14:paraId="00000029"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9" w:name="_allv0js4bk41" w:colFirst="0" w:colLast="0"/>
      <w:bookmarkEnd w:id="9"/>
      <w:r w:rsidRPr="00EC7320">
        <w:rPr>
          <w:rFonts w:ascii="Times New Roman" w:eastAsia="Times New Roman" w:hAnsi="Times New Roman" w:cs="Times New Roman"/>
          <w:sz w:val="28"/>
          <w:szCs w:val="28"/>
        </w:rPr>
        <w:t>В момент начала Олимпиады на портале Олимпиады публикуются ссылки на с формы выполнения задачам Олимпиады. Для каждого из классов 2-6 своя форма.</w:t>
      </w:r>
    </w:p>
    <w:p w14:paraId="0000002A"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0" w:name="_2esdx0e7ogeq" w:colFirst="0" w:colLast="0"/>
      <w:bookmarkEnd w:id="10"/>
      <w:r w:rsidRPr="00EC7320">
        <w:rPr>
          <w:rFonts w:ascii="Times New Roman" w:eastAsia="Times New Roman" w:hAnsi="Times New Roman" w:cs="Times New Roman"/>
          <w:sz w:val="28"/>
          <w:szCs w:val="28"/>
        </w:rPr>
        <w:t>Каждая форма состоит из страницы регистрации и страницы с задачами, где Участник заполняет свои ответы.</w:t>
      </w:r>
    </w:p>
    <w:p w14:paraId="0000002B" w14:textId="6381C87E"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1" w:name="_2holjx2m797" w:colFirst="0" w:colLast="0"/>
      <w:bookmarkEnd w:id="11"/>
      <w:r w:rsidRPr="00EC7320">
        <w:rPr>
          <w:rFonts w:ascii="Times New Roman" w:eastAsia="Times New Roman" w:hAnsi="Times New Roman" w:cs="Times New Roman"/>
          <w:sz w:val="28"/>
          <w:szCs w:val="28"/>
        </w:rPr>
        <w:t>Страницу регистрации в форме участия участник вправе заполнять в присутствии родителя или лица, его заменяющего.</w:t>
      </w:r>
    </w:p>
    <w:p w14:paraId="0000002C"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2" w:name="_hg7wscet5aqf" w:colFirst="0" w:colLast="0"/>
      <w:bookmarkEnd w:id="12"/>
      <w:r w:rsidRPr="00EC7320">
        <w:rPr>
          <w:rFonts w:ascii="Times New Roman" w:eastAsia="Times New Roman" w:hAnsi="Times New Roman" w:cs="Times New Roman"/>
          <w:sz w:val="28"/>
          <w:szCs w:val="28"/>
        </w:rPr>
        <w:t>При регистрации на дистанционный тур отборочного этапа Олимпиады участнику необходимо указать:</w:t>
      </w:r>
    </w:p>
    <w:p w14:paraId="0000002D"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фамилию, имя, отчество;</w:t>
      </w:r>
    </w:p>
    <w:p w14:paraId="0000002E"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дату рождения;</w:t>
      </w:r>
    </w:p>
    <w:p w14:paraId="0000002F"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наименование образовательного учреждения, в котором обучается участник</w:t>
      </w:r>
    </w:p>
    <w:p w14:paraId="00000030"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класс обучения</w:t>
      </w:r>
    </w:p>
    <w:p w14:paraId="00000031"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город обучения</w:t>
      </w:r>
    </w:p>
    <w:p w14:paraId="00000032"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электронный адрес</w:t>
      </w:r>
    </w:p>
    <w:p w14:paraId="00000033"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телефон для связи</w:t>
      </w:r>
    </w:p>
    <w:p w14:paraId="00000034"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ФИО педагогов, которые подготовили участника к олимпиаде</w:t>
      </w:r>
    </w:p>
    <w:p w14:paraId="00000035" w14:textId="77777777" w:rsidR="00CF5C9A" w:rsidRPr="00EC7320" w:rsidRDefault="00EC7320" w:rsidP="003B580D">
      <w:pPr>
        <w:widowControl w:val="0"/>
        <w:numPr>
          <w:ilvl w:val="0"/>
          <w:numId w:val="7"/>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кодовое слово</w:t>
      </w:r>
    </w:p>
    <w:p w14:paraId="00000036"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3" w:name="_9b8f8kundasj" w:colFirst="0" w:colLast="0"/>
      <w:bookmarkEnd w:id="13"/>
      <w:r w:rsidRPr="00EC7320">
        <w:rPr>
          <w:rFonts w:ascii="Times New Roman" w:eastAsia="Times New Roman" w:hAnsi="Times New Roman" w:cs="Times New Roman"/>
          <w:sz w:val="28"/>
          <w:szCs w:val="28"/>
        </w:rPr>
        <w:t xml:space="preserve">После заполнения страницы регистрации в форме Олимпиады участник переходит к выполнению заданий Олимпиады. </w:t>
      </w:r>
    </w:p>
    <w:p w14:paraId="00000037"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4" w:name="_mnr11alr1op8" w:colFirst="0" w:colLast="0"/>
      <w:bookmarkEnd w:id="14"/>
      <w:r w:rsidRPr="00EC7320">
        <w:rPr>
          <w:rFonts w:ascii="Times New Roman" w:eastAsia="Times New Roman" w:hAnsi="Times New Roman" w:cs="Times New Roman"/>
          <w:sz w:val="28"/>
          <w:szCs w:val="28"/>
        </w:rPr>
        <w:t>Решения заданий дистанционных туров отборочного этапа принимаются на проверку только через отправку заполненной формы на портале Олимпиады.</w:t>
      </w:r>
    </w:p>
    <w:p w14:paraId="00000038"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5" w:name="_p1a56mdgb4o0" w:colFirst="0" w:colLast="0"/>
      <w:bookmarkEnd w:id="15"/>
      <w:r w:rsidRPr="00EC7320">
        <w:rPr>
          <w:rFonts w:ascii="Times New Roman" w:eastAsia="Times New Roman" w:hAnsi="Times New Roman" w:cs="Times New Roman"/>
          <w:sz w:val="28"/>
          <w:szCs w:val="28"/>
        </w:rPr>
        <w:t>Участник может начать заполнение формы Олимпиады в любой момент после ее публикации. Ответы должны быть отправлены не позднее времени окончания соответствующего дистанционного тура. Ответы, отправленные позднее, рассмотрены не будут.</w:t>
      </w:r>
    </w:p>
    <w:p w14:paraId="00000039"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6" w:name="_3gbhepv7ag78" w:colFirst="0" w:colLast="0"/>
      <w:bookmarkEnd w:id="16"/>
      <w:r w:rsidRPr="00EC7320">
        <w:rPr>
          <w:rFonts w:ascii="Times New Roman" w:eastAsia="Times New Roman" w:hAnsi="Times New Roman" w:cs="Times New Roman"/>
          <w:sz w:val="28"/>
          <w:szCs w:val="28"/>
        </w:rPr>
        <w:t>Участник вправе заполнить форму несколько раз в течение тура. При этом будет оцениваться ответ, отправленный последним.</w:t>
      </w:r>
    </w:p>
    <w:p w14:paraId="0000003A" w14:textId="3EED421A"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7" w:name="_8e5l0kgr4u9t" w:colFirst="0" w:colLast="0"/>
      <w:bookmarkEnd w:id="17"/>
      <w:r w:rsidRPr="00EC7320">
        <w:rPr>
          <w:rFonts w:ascii="Times New Roman" w:eastAsia="Times New Roman" w:hAnsi="Times New Roman" w:cs="Times New Roman"/>
          <w:sz w:val="28"/>
          <w:szCs w:val="28"/>
        </w:rPr>
        <w:t>По умолчанию все Участники решают задания Олимпиады самостоятельно без помощи других людей. Однако, каждый Участник вправе принять участие в дистанционном ту</w:t>
      </w:r>
      <w:r w:rsidR="007867DE">
        <w:rPr>
          <w:rFonts w:ascii="Times New Roman" w:eastAsia="Times New Roman" w:hAnsi="Times New Roman" w:cs="Times New Roman"/>
          <w:sz w:val="28"/>
          <w:szCs w:val="28"/>
        </w:rPr>
        <w:t>ре</w:t>
      </w:r>
      <w:r w:rsidRPr="00EC7320">
        <w:rPr>
          <w:rFonts w:ascii="Times New Roman" w:eastAsia="Times New Roman" w:hAnsi="Times New Roman" w:cs="Times New Roman"/>
          <w:sz w:val="28"/>
          <w:szCs w:val="28"/>
        </w:rPr>
        <w:t xml:space="preserve"> отборочного этапа вне конкурса, воспользовавшись помощью других людей для решения задач. В </w:t>
      </w:r>
      <w:r w:rsidRPr="00EC7320">
        <w:rPr>
          <w:rFonts w:ascii="Times New Roman" w:eastAsia="Times New Roman" w:hAnsi="Times New Roman" w:cs="Times New Roman"/>
          <w:sz w:val="28"/>
          <w:szCs w:val="28"/>
        </w:rPr>
        <w:lastRenderedPageBreak/>
        <w:t>этом случае он подтверждает своё намерение и/или факт помощи других людей ответом на соответствующие вопросы формы на портале Олимпиады.</w:t>
      </w:r>
    </w:p>
    <w:p w14:paraId="0000003B" w14:textId="77777777" w:rsidR="00CF5C9A" w:rsidRPr="00EC7320" w:rsidRDefault="00EC7320" w:rsidP="003B580D">
      <w:pPr>
        <w:widowControl w:val="0"/>
        <w:numPr>
          <w:ilvl w:val="1"/>
          <w:numId w:val="1"/>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Участник, выбравший в форме ответов варианты “Я буду решать с помощью других людей, мы хотим просто потренироваться и узнать результат.” </w:t>
      </w:r>
      <w:r w:rsidRPr="00EC7320">
        <w:rPr>
          <w:rFonts w:ascii="Times New Roman" w:eastAsia="Times New Roman" w:hAnsi="Times New Roman" w:cs="Times New Roman"/>
          <w:b/>
          <w:sz w:val="28"/>
          <w:szCs w:val="28"/>
        </w:rPr>
        <w:t>и/или</w:t>
      </w:r>
      <w:r w:rsidRPr="00EC7320">
        <w:rPr>
          <w:rFonts w:ascii="Times New Roman" w:eastAsia="Times New Roman" w:hAnsi="Times New Roman" w:cs="Times New Roman"/>
          <w:sz w:val="28"/>
          <w:szCs w:val="28"/>
        </w:rPr>
        <w:t xml:space="preserve"> “Я решал с помощью других людей”, считается участвующим в данном туре отборочного этапа вне конкурса и не может быть допущен к участию в заключительном этапе Олимпиады по итогам данного тура отборочного этапа.</w:t>
      </w:r>
    </w:p>
    <w:p w14:paraId="0000003C" w14:textId="77777777" w:rsidR="00CF5C9A" w:rsidRPr="00EC7320" w:rsidRDefault="00CF5C9A" w:rsidP="003B580D">
      <w:pPr>
        <w:widowControl w:val="0"/>
        <w:ind w:firstLine="568"/>
        <w:rPr>
          <w:rFonts w:ascii="Times New Roman" w:hAnsi="Times New Roman" w:cs="Times New Roman"/>
          <w:sz w:val="28"/>
          <w:szCs w:val="28"/>
        </w:rPr>
      </w:pPr>
    </w:p>
    <w:p w14:paraId="0000003D" w14:textId="77777777" w:rsidR="00CF5C9A" w:rsidRPr="00EC7320" w:rsidRDefault="00CF5C9A" w:rsidP="003B580D">
      <w:pPr>
        <w:widowControl w:val="0"/>
        <w:ind w:firstLine="568"/>
        <w:rPr>
          <w:rFonts w:ascii="Times New Roman" w:hAnsi="Times New Roman" w:cs="Times New Roman"/>
          <w:sz w:val="28"/>
          <w:szCs w:val="28"/>
        </w:rPr>
      </w:pPr>
    </w:p>
    <w:p w14:paraId="0000003E" w14:textId="77777777" w:rsidR="00CF5C9A" w:rsidRPr="00EC7320" w:rsidRDefault="00EC7320" w:rsidP="003B580D">
      <w:pPr>
        <w:pStyle w:val="1"/>
        <w:keepNext w:val="0"/>
        <w:keepLines w:val="0"/>
        <w:widowControl w:val="0"/>
        <w:numPr>
          <w:ilvl w:val="0"/>
          <w:numId w:val="1"/>
        </w:numPr>
        <w:shd w:val="clear" w:color="auto" w:fill="FFFFFF"/>
        <w:spacing w:before="0" w:after="0"/>
        <w:ind w:left="0" w:firstLine="568"/>
        <w:jc w:val="center"/>
        <w:rPr>
          <w:rFonts w:ascii="Times New Roman" w:eastAsia="Times New Roman" w:hAnsi="Times New Roman" w:cs="Times New Roman"/>
          <w:b/>
          <w:sz w:val="28"/>
          <w:szCs w:val="28"/>
        </w:rPr>
      </w:pPr>
      <w:bookmarkStart w:id="18" w:name="_7ql7gqa5fwyl" w:colFirst="0" w:colLast="0"/>
      <w:bookmarkEnd w:id="18"/>
      <w:r w:rsidRPr="00EC7320">
        <w:rPr>
          <w:rFonts w:ascii="Times New Roman" w:eastAsia="Times New Roman" w:hAnsi="Times New Roman" w:cs="Times New Roman"/>
          <w:b/>
          <w:sz w:val="28"/>
          <w:szCs w:val="28"/>
        </w:rPr>
        <w:t>ОПРЕДЕЛЕНИЕ РЕЗУЛЬТАТОВ ОТБОРОЧНОГО ЭТАПА И ДОПУСК К УЧАСТИЮ В ЗАКЛЮЧИТЕЛЬНОМ ЭТАПЕ</w:t>
      </w:r>
    </w:p>
    <w:p w14:paraId="0000003F"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19" w:name="_4bny1yubb28" w:colFirst="0" w:colLast="0"/>
      <w:bookmarkEnd w:id="19"/>
      <w:r w:rsidRPr="00EC7320">
        <w:rPr>
          <w:rFonts w:ascii="Times New Roman" w:eastAsia="Times New Roman" w:hAnsi="Times New Roman" w:cs="Times New Roman"/>
          <w:sz w:val="28"/>
          <w:szCs w:val="28"/>
        </w:rPr>
        <w:t>Не позднее 14 календарных дней после даты проведения дистанционного тура отборочного этапа на портале Олимпиады публикуются ответы на задания данного тура.</w:t>
      </w:r>
    </w:p>
    <w:p w14:paraId="00000040"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20" w:name="_quhvhelvrbv9" w:colFirst="0" w:colLast="0"/>
      <w:bookmarkEnd w:id="20"/>
      <w:r w:rsidRPr="00EC7320">
        <w:rPr>
          <w:rFonts w:ascii="Times New Roman" w:eastAsia="Times New Roman" w:hAnsi="Times New Roman" w:cs="Times New Roman"/>
          <w:sz w:val="28"/>
          <w:szCs w:val="28"/>
        </w:rPr>
        <w:t>Не позднее 14 календарных дней после даты Отборочного этапа на портале Олимпиады размещаются предварительные результаты отборочного этапа, определенные жюри по итогам проверки ответов участников Олимпиады.</w:t>
      </w:r>
    </w:p>
    <w:p w14:paraId="00000041"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21" w:name="_qptn3hbtex9n" w:colFirst="0" w:colLast="0"/>
      <w:bookmarkEnd w:id="21"/>
      <w:r w:rsidRPr="00EC7320">
        <w:rPr>
          <w:rFonts w:ascii="Times New Roman" w:eastAsia="Times New Roman" w:hAnsi="Times New Roman" w:cs="Times New Roman"/>
          <w:sz w:val="28"/>
          <w:szCs w:val="28"/>
        </w:rPr>
        <w:t>Апелляция по итогам дистанционных туров не проводится. Тем не менее жюри вправе пересмотреть результаты дистанционного тура в течение 7 дней после публикации предварительных результатов.</w:t>
      </w:r>
    </w:p>
    <w:p w14:paraId="00000042"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22" w:name="_uvwvtu7qlrp8" w:colFirst="0" w:colLast="0"/>
      <w:bookmarkEnd w:id="22"/>
      <w:r w:rsidRPr="00EC7320">
        <w:rPr>
          <w:rFonts w:ascii="Times New Roman" w:eastAsia="Times New Roman" w:hAnsi="Times New Roman" w:cs="Times New Roman"/>
          <w:sz w:val="28"/>
          <w:szCs w:val="28"/>
        </w:rPr>
        <w:t>Не позднее 30 календарных дней после даты дистанционного тура отборочного этапа Олимпиады жюри определяет проходной балл для прохода на заключительный этап Олимпиады. Проходной балл определяется отдельно по каждому классу. Проходные баллы определяются независимо для каждого из дистанционных туров отборочного этапа.</w:t>
      </w:r>
    </w:p>
    <w:p w14:paraId="00000043" w14:textId="77777777" w:rsidR="00CF5C9A" w:rsidRPr="00EC7320" w:rsidRDefault="00EC7320" w:rsidP="003B580D">
      <w:pPr>
        <w:pStyle w:val="1"/>
        <w:keepNext w:val="0"/>
        <w:keepLines w:val="0"/>
        <w:widowControl w:val="0"/>
        <w:numPr>
          <w:ilvl w:val="1"/>
          <w:numId w:val="1"/>
        </w:numPr>
        <w:pBdr>
          <w:top w:val="nil"/>
          <w:left w:val="nil"/>
          <w:bottom w:val="nil"/>
          <w:right w:val="nil"/>
          <w:between w:val="nil"/>
        </w:pBdr>
        <w:shd w:val="clear" w:color="auto" w:fill="FFFFFF"/>
        <w:spacing w:before="0" w:after="0"/>
        <w:ind w:left="0" w:firstLine="568"/>
        <w:jc w:val="both"/>
        <w:rPr>
          <w:rFonts w:ascii="Times New Roman" w:eastAsia="Times New Roman" w:hAnsi="Times New Roman" w:cs="Times New Roman"/>
          <w:sz w:val="28"/>
          <w:szCs w:val="28"/>
        </w:rPr>
      </w:pPr>
      <w:bookmarkStart w:id="23" w:name="_9mqdot4y4o5t" w:colFirst="0" w:colLast="0"/>
      <w:bookmarkEnd w:id="23"/>
      <w:r w:rsidRPr="00EC7320">
        <w:rPr>
          <w:rFonts w:ascii="Times New Roman" w:eastAsia="Times New Roman" w:hAnsi="Times New Roman" w:cs="Times New Roman"/>
          <w:sz w:val="28"/>
          <w:szCs w:val="28"/>
        </w:rPr>
        <w:t>Оргкомитет публикует проходные баллы на портале Олимпиады не позднее 35 календарных дней после даты соответствующего дистанционного тура отборочного этапа.</w:t>
      </w:r>
    </w:p>
    <w:p w14:paraId="00000044" w14:textId="77777777" w:rsidR="00CF5C9A" w:rsidRPr="00EC7320" w:rsidRDefault="00CF5C9A" w:rsidP="003B580D">
      <w:pPr>
        <w:widowControl w:val="0"/>
        <w:shd w:val="clear" w:color="auto" w:fill="FFFFFF"/>
        <w:ind w:firstLine="568"/>
        <w:rPr>
          <w:rFonts w:ascii="Times New Roman" w:eastAsia="Times New Roman" w:hAnsi="Times New Roman" w:cs="Times New Roman"/>
          <w:sz w:val="28"/>
          <w:szCs w:val="28"/>
        </w:rPr>
      </w:pPr>
    </w:p>
    <w:p w14:paraId="00000045" w14:textId="77777777" w:rsidR="00CF5C9A" w:rsidRPr="00EC7320" w:rsidRDefault="00EC7320" w:rsidP="003B580D">
      <w:pPr>
        <w:pStyle w:val="1"/>
        <w:keepNext w:val="0"/>
        <w:keepLines w:val="0"/>
        <w:widowControl w:val="0"/>
        <w:numPr>
          <w:ilvl w:val="0"/>
          <w:numId w:val="1"/>
        </w:numPr>
        <w:pBdr>
          <w:top w:val="nil"/>
          <w:left w:val="nil"/>
          <w:bottom w:val="nil"/>
          <w:right w:val="nil"/>
          <w:between w:val="nil"/>
        </w:pBdr>
        <w:shd w:val="clear" w:color="auto" w:fill="FFFFFF"/>
        <w:spacing w:before="0" w:after="0"/>
        <w:ind w:left="0" w:firstLine="568"/>
        <w:jc w:val="center"/>
        <w:rPr>
          <w:rFonts w:ascii="Times New Roman" w:eastAsia="Times New Roman" w:hAnsi="Times New Roman" w:cs="Times New Roman"/>
          <w:b/>
          <w:sz w:val="28"/>
          <w:szCs w:val="28"/>
        </w:rPr>
      </w:pPr>
      <w:bookmarkStart w:id="24" w:name="_y18byf1chrj6" w:colFirst="0" w:colLast="0"/>
      <w:bookmarkEnd w:id="24"/>
      <w:r w:rsidRPr="00EC7320">
        <w:rPr>
          <w:rFonts w:ascii="Times New Roman" w:eastAsia="Times New Roman" w:hAnsi="Times New Roman" w:cs="Times New Roman"/>
          <w:b/>
          <w:sz w:val="28"/>
          <w:szCs w:val="28"/>
        </w:rPr>
        <w:t>ЗАКЛЮЧИТЕЛЬНЫЙ ЭТАП</w:t>
      </w:r>
    </w:p>
    <w:p w14:paraId="00000046" w14:textId="77777777" w:rsidR="00CF5C9A" w:rsidRPr="00EC7320" w:rsidRDefault="00EC7320" w:rsidP="003B580D">
      <w:pPr>
        <w:widowControl w:val="0"/>
        <w:numPr>
          <w:ilvl w:val="1"/>
          <w:numId w:val="1"/>
        </w:numP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К участию в заключительном этапе Олимпиады допускаются</w:t>
      </w:r>
    </w:p>
    <w:p w14:paraId="00000047" w14:textId="77777777" w:rsidR="00CF5C9A" w:rsidRPr="00EC7320" w:rsidRDefault="00EC7320" w:rsidP="003B580D">
      <w:pPr>
        <w:widowControl w:val="0"/>
        <w:numPr>
          <w:ilvl w:val="0"/>
          <w:numId w:val="4"/>
        </w:numP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участники дистанционных туров отборочного этапа Олимпиады 2024-2025 учебного года, набравшие необходимый проходной балл соответствующего тура, </w:t>
      </w:r>
      <w:r w:rsidRPr="00EC7320">
        <w:rPr>
          <w:rFonts w:ascii="Times New Roman" w:eastAsia="Times New Roman" w:hAnsi="Times New Roman" w:cs="Times New Roman"/>
          <w:b/>
          <w:sz w:val="28"/>
          <w:szCs w:val="28"/>
        </w:rPr>
        <w:t>решавшие задачи самостоятельно.</w:t>
      </w:r>
    </w:p>
    <w:p w14:paraId="00000048" w14:textId="77777777" w:rsidR="00CF5C9A" w:rsidRPr="00EC7320" w:rsidRDefault="00EC7320" w:rsidP="003B580D">
      <w:pPr>
        <w:widowControl w:val="0"/>
        <w:numPr>
          <w:ilvl w:val="0"/>
          <w:numId w:val="4"/>
        </w:numP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победители и призеры заключительного этапа Олимпиады </w:t>
      </w:r>
      <w:r w:rsidRPr="00EC7320">
        <w:rPr>
          <w:rFonts w:ascii="Times New Roman" w:eastAsia="Times New Roman" w:hAnsi="Times New Roman" w:cs="Times New Roman"/>
          <w:sz w:val="28"/>
          <w:szCs w:val="28"/>
        </w:rPr>
        <w:lastRenderedPageBreak/>
        <w:t>2023-2024 учебного года, продолжающие освоение общеобразовательных программ основного общего образования не выше 6 класса.</w:t>
      </w:r>
    </w:p>
    <w:p w14:paraId="00000049"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Участники, участвовавшие в одном из туров отборочного этапа вне конкурса (п. 2.12), не могут быть допущены к участию в заключительном этапе Олимпиады по результатам данного тура отборочного этапа.</w:t>
      </w:r>
    </w:p>
    <w:p w14:paraId="0000004A"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 исключительных случаях по ходатайству отдельных образовательных организаций оргкомитет вправе допустить к участию в заключительном этапе участников, не принимавших участия в отборочном этапе, но показавших высокие результаты в других олимпиадах по математике.</w:t>
      </w:r>
    </w:p>
    <w:p w14:paraId="0000004B"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Дата и время проведения заключительного этапа Олимпиады, список площадок, на которых проводится заключительный этап Олимпиады, публикуются на портале Олимпиады. Резервных дней для проведения заключительного этапа Олимпиады не предусмотрено.</w:t>
      </w:r>
    </w:p>
    <w:p w14:paraId="0000004C"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Оргкомитет самостоятельно распределяет участников из Казани по площадкам (школам), в которых проводится заключительный этап. Списки участников заключительного этапа с указанием площадки публикуются на портале Олимпиады.</w:t>
      </w:r>
    </w:p>
    <w:p w14:paraId="0000004D"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 аудитории участнику разрешается иметь при себе прозрачную пластиковую бутылку (объемом не более 500 миллилитров) с негазированной минеральной водой, шоколад в развернутой упаковке и лекарственные средства (при соответствующей необходимости).</w:t>
      </w:r>
    </w:p>
    <w:p w14:paraId="0000004E"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Время проведения Олимпиады отсчитывается с момента объявления заданий Олимпиады.</w:t>
      </w:r>
    </w:p>
    <w:p w14:paraId="0000004F"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После объявления заданий Олимпиады вход участников в аудитории прекращается. Опоздавшие участники не допускаются к участию в Олимпиаде.</w:t>
      </w:r>
    </w:p>
    <w:p w14:paraId="00000050"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Во время проведения Олимпиады участникам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за исключением разрешенных Организатором Олимпиады и специальных технических средств для участников Олимпиады с ограниченными возможностями здоровья.</w:t>
      </w:r>
    </w:p>
    <w:p w14:paraId="00000051"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Во время проведения Олимпиады участникам запрещено общение с другими участниками.</w:t>
      </w:r>
    </w:p>
    <w:p w14:paraId="00000052"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Участник вправе задать вопрос члену жюри Олимпиады путем поднятия руки. Требования членов жюри, относящиеся к проведению Олимпиады, являются для участника Олимпиады обязательными.</w:t>
      </w:r>
    </w:p>
    <w:p w14:paraId="00000053"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lastRenderedPageBreak/>
        <w:t>К оформлению письменной работы участника заключительного этапа Олимпиады предъявляются следующие требования:</w:t>
      </w:r>
    </w:p>
    <w:p w14:paraId="00000054" w14:textId="77777777" w:rsidR="00CF5C9A" w:rsidRPr="00EC7320" w:rsidRDefault="00EC7320" w:rsidP="003B580D">
      <w:pPr>
        <w:widowControl w:val="0"/>
        <w:numPr>
          <w:ilvl w:val="0"/>
          <w:numId w:val="2"/>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работа должна быть выполнена в чистой тетради или на чистых листах;</w:t>
      </w:r>
    </w:p>
    <w:p w14:paraId="00000055" w14:textId="77777777" w:rsidR="00CF5C9A" w:rsidRPr="00EC7320" w:rsidRDefault="00EC7320" w:rsidP="003B580D">
      <w:pPr>
        <w:widowControl w:val="0"/>
        <w:numPr>
          <w:ilvl w:val="0"/>
          <w:numId w:val="2"/>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работа, выполненная на черновике, проверке не подлежит;</w:t>
      </w:r>
    </w:p>
    <w:p w14:paraId="00000056" w14:textId="77777777" w:rsidR="00CF5C9A" w:rsidRPr="00EC7320" w:rsidRDefault="00EC7320" w:rsidP="003B580D">
      <w:pPr>
        <w:widowControl w:val="0"/>
        <w:numPr>
          <w:ilvl w:val="0"/>
          <w:numId w:val="2"/>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работа (в том числе чертежи и рисунки) должна быть выполнена ручкой синего или черного цвета;</w:t>
      </w:r>
    </w:p>
    <w:p w14:paraId="00000057" w14:textId="77777777" w:rsidR="00CF5C9A" w:rsidRPr="00EC7320" w:rsidRDefault="00EC7320" w:rsidP="003B580D">
      <w:pPr>
        <w:widowControl w:val="0"/>
        <w:numPr>
          <w:ilvl w:val="0"/>
          <w:numId w:val="2"/>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участнику Олимпиады запрещено делать в работе пометки, не относящиеся к заданию Олимпиады;</w:t>
      </w:r>
    </w:p>
    <w:p w14:paraId="00000058" w14:textId="77777777" w:rsidR="00CF5C9A" w:rsidRPr="00EC7320" w:rsidRDefault="00EC7320" w:rsidP="003B580D">
      <w:pPr>
        <w:widowControl w:val="0"/>
        <w:numPr>
          <w:ilvl w:val="0"/>
          <w:numId w:val="2"/>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дополнительные требования к оформлению работы могут быть приведены в заданиях Олимпиады.</w:t>
      </w:r>
    </w:p>
    <w:p w14:paraId="00000059"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Выход участника из аудитории во время проведения Олимпиады возможен с разрешения дежурного по аудитории.</w:t>
      </w:r>
    </w:p>
    <w:p w14:paraId="0000005A"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Участники Олимпиады, нарушившие нормы Положения об Олимпиаде и настоящего Регламента во время проведения (решения заданий) заключительного этапа Олимпиады, могут быть удалены из аудитории. Факт соответствующего нарушения и удаления участника Олимпиады из аудитории фиксируется в Акте за подписью уполномоченных членов жюри и иных лиц, присутствовавших в аудитории.</w:t>
      </w:r>
    </w:p>
    <w:p w14:paraId="0000005B"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После объявления о завершении Олимпиады участник должен, не вставая с места, отложить ручку, дождаться члена жюри или дежурного по аудитории и передать ему тетрадь или листы с выполненными олимпиадными заданиями.</w:t>
      </w:r>
    </w:p>
    <w:p w14:paraId="0000005C"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Предварительные результаты участников заключительного этапа Олимпиады, установленные жюри по итогам проверки работ участников, публикуются на портале Олимпиады.</w:t>
      </w:r>
    </w:p>
    <w:p w14:paraId="0000005D"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Участник Олимпиады имеет право подать апелляцию на результаты заключительного этапа в соответствии с </w:t>
      </w:r>
      <w:proofErr w:type="spellStart"/>
      <w:r w:rsidRPr="00EC7320">
        <w:rPr>
          <w:rFonts w:ascii="Times New Roman" w:eastAsia="Times New Roman" w:hAnsi="Times New Roman" w:cs="Times New Roman"/>
          <w:sz w:val="28"/>
          <w:szCs w:val="28"/>
        </w:rPr>
        <w:t>пп</w:t>
      </w:r>
      <w:proofErr w:type="spellEnd"/>
      <w:r w:rsidRPr="00EC7320">
        <w:rPr>
          <w:rFonts w:ascii="Times New Roman" w:eastAsia="Times New Roman" w:hAnsi="Times New Roman" w:cs="Times New Roman"/>
          <w:sz w:val="28"/>
          <w:szCs w:val="28"/>
        </w:rPr>
        <w:t>. 6.1-6.3 настоящего Регламента.</w:t>
      </w:r>
    </w:p>
    <w:p w14:paraId="0000005F"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После рассмотрения апелляционной комиссией апелляций на результаты заключительного этапа Оргкомитет Олимпиады утверждает результаты рассмотрения апелляций и итоговые результаты заключительного этапа Олимпиады. Результаты рассмотрения апелляций участников и списки победителей и призеров заключительного этапа публикуются на портале Олимпиады.</w:t>
      </w:r>
    </w:p>
    <w:p w14:paraId="00000060" w14:textId="77777777" w:rsidR="00CF5C9A" w:rsidRPr="00EC7320" w:rsidRDefault="00CF5C9A" w:rsidP="003B580D">
      <w:pPr>
        <w:widowControl w:val="0"/>
        <w:pBdr>
          <w:top w:val="nil"/>
          <w:left w:val="nil"/>
          <w:bottom w:val="nil"/>
          <w:right w:val="nil"/>
          <w:between w:val="nil"/>
        </w:pBdr>
        <w:shd w:val="clear" w:color="auto" w:fill="FFFFFF"/>
        <w:ind w:firstLine="568"/>
        <w:jc w:val="both"/>
        <w:rPr>
          <w:rFonts w:ascii="Times New Roman" w:eastAsia="Times New Roman" w:hAnsi="Times New Roman" w:cs="Times New Roman"/>
          <w:sz w:val="28"/>
          <w:szCs w:val="28"/>
        </w:rPr>
      </w:pPr>
    </w:p>
    <w:p w14:paraId="00000061" w14:textId="77777777" w:rsidR="00CF5C9A" w:rsidRPr="00EC7320" w:rsidRDefault="00EC7320" w:rsidP="003B580D">
      <w:pPr>
        <w:pStyle w:val="1"/>
        <w:keepNext w:val="0"/>
        <w:keepLines w:val="0"/>
        <w:widowControl w:val="0"/>
        <w:numPr>
          <w:ilvl w:val="0"/>
          <w:numId w:val="1"/>
        </w:numPr>
        <w:pBdr>
          <w:top w:val="nil"/>
          <w:left w:val="nil"/>
          <w:bottom w:val="nil"/>
          <w:right w:val="nil"/>
          <w:between w:val="nil"/>
        </w:pBdr>
        <w:shd w:val="clear" w:color="auto" w:fill="FFFFFF"/>
        <w:spacing w:before="0" w:after="0"/>
        <w:ind w:left="0" w:firstLine="568"/>
        <w:jc w:val="center"/>
        <w:rPr>
          <w:rFonts w:ascii="Times New Roman" w:eastAsia="Times New Roman" w:hAnsi="Times New Roman" w:cs="Times New Roman"/>
          <w:b/>
          <w:sz w:val="28"/>
          <w:szCs w:val="28"/>
        </w:rPr>
      </w:pPr>
      <w:bookmarkStart w:id="25" w:name="_vwok3ijn5vqq" w:colFirst="0" w:colLast="0"/>
      <w:bookmarkEnd w:id="25"/>
      <w:r w:rsidRPr="00EC7320">
        <w:rPr>
          <w:rFonts w:ascii="Times New Roman" w:eastAsia="Times New Roman" w:hAnsi="Times New Roman" w:cs="Times New Roman"/>
          <w:b/>
          <w:sz w:val="28"/>
          <w:szCs w:val="28"/>
        </w:rPr>
        <w:t>АННУЛИРОВАНИЕ РАБОТ УЧАСТНИКОВ ОЛИМПИАДЫ</w:t>
      </w:r>
    </w:p>
    <w:p w14:paraId="00000062"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В случае нарушения участником Олимпиады Порядка и/или условий и требований по проведению Олимпиады уполномоченные должностные </w:t>
      </w:r>
      <w:r w:rsidRPr="00EC7320">
        <w:rPr>
          <w:rFonts w:ascii="Times New Roman" w:eastAsia="Times New Roman" w:hAnsi="Times New Roman" w:cs="Times New Roman"/>
          <w:sz w:val="28"/>
          <w:szCs w:val="28"/>
        </w:rPr>
        <w:lastRenderedPageBreak/>
        <w:t xml:space="preserve">лица организатора Олимпиады составляют акт о нарушении и о </w:t>
      </w:r>
      <w:proofErr w:type="spellStart"/>
      <w:r w:rsidRPr="00EC7320">
        <w:rPr>
          <w:rFonts w:ascii="Times New Roman" w:eastAsia="Times New Roman" w:hAnsi="Times New Roman" w:cs="Times New Roman"/>
          <w:sz w:val="28"/>
          <w:szCs w:val="28"/>
        </w:rPr>
        <w:t>непрохождении</w:t>
      </w:r>
      <w:proofErr w:type="spellEnd"/>
      <w:r w:rsidRPr="00EC7320">
        <w:rPr>
          <w:rFonts w:ascii="Times New Roman" w:eastAsia="Times New Roman" w:hAnsi="Times New Roman" w:cs="Times New Roman"/>
          <w:sz w:val="28"/>
          <w:szCs w:val="28"/>
        </w:rPr>
        <w:t xml:space="preserve"> участником Олимпиады соответствующего этапа Олимпиады, а в ходе проведения заключительного этапа Олимпиады также удаляют участника Олимпиады с места ее проведения. В случае если факт нарушения Порядка и/или условий и требований по проведению Олимпиады становится известен после окончания соответствующего этапа Олимпиады, но до утверждения итоговых результатов этапа Олимпиады, участник Олимпиады может быть дисквалифицирован, а его результат аннулирован на основании протокола жюри Олимпиады с решением о дисквалификации участника Олимпиады.</w:t>
      </w:r>
    </w:p>
    <w:p w14:paraId="00000063"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Безусловными основаниями для аннулирования работ участников Олимпиады являются:</w:t>
      </w:r>
    </w:p>
    <w:p w14:paraId="00000064" w14:textId="77777777" w:rsidR="00CF5C9A" w:rsidRPr="00EC7320" w:rsidRDefault="00EC7320" w:rsidP="003B580D">
      <w:pPr>
        <w:widowControl w:val="0"/>
        <w:numPr>
          <w:ilvl w:val="0"/>
          <w:numId w:val="6"/>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размещение участником Олимпиады недостоверных личных данных при регистрации;</w:t>
      </w:r>
    </w:p>
    <w:p w14:paraId="00000065" w14:textId="77777777" w:rsidR="00CF5C9A" w:rsidRPr="00EC7320" w:rsidRDefault="00EC7320" w:rsidP="003B580D">
      <w:pPr>
        <w:widowControl w:val="0"/>
        <w:numPr>
          <w:ilvl w:val="0"/>
          <w:numId w:val="6"/>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установление в работе участника Олимпиады факта наличия заимствований или иных признаков несамостоятельного выполнения заданий Олимпиады;</w:t>
      </w:r>
    </w:p>
    <w:p w14:paraId="00000066" w14:textId="77777777" w:rsidR="00CF5C9A" w:rsidRPr="00EC7320" w:rsidRDefault="00EC7320" w:rsidP="003B580D">
      <w:pPr>
        <w:widowControl w:val="0"/>
        <w:numPr>
          <w:ilvl w:val="0"/>
          <w:numId w:val="6"/>
        </w:numPr>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удаление участника Олимпиады из аудитории во время проведения заключительного этапа Олимпиады в порядке, установленном п. 4.14 и 5.1 Регламента;</w:t>
      </w:r>
    </w:p>
    <w:p w14:paraId="00000067" w14:textId="77777777" w:rsidR="00CF5C9A" w:rsidRPr="00EC7320" w:rsidRDefault="00EC7320" w:rsidP="003B580D">
      <w:pPr>
        <w:widowControl w:val="0"/>
        <w:numPr>
          <w:ilvl w:val="0"/>
          <w:numId w:val="6"/>
        </w:numPr>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поведение участника Олимпиады, выразившееся в нарушении этических правил, оскорблениях и иных действиях, унижающих честь и достоинство представителей организатора Олимпиады, членов методической комиссии, жюри, апелляционной комиссии Олимпиады, других участников Олимпиады и иных лиц.</w:t>
      </w:r>
    </w:p>
    <w:p w14:paraId="00000068"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В случае принятия решения об аннулировании работы участника жюри исключает его из числа участников соответствующего этапа Олимпиады. При этом принятие какого-либо дополнительного решения со стороны жюри или Оргкомитета Олимпиады не требуется.</w:t>
      </w:r>
    </w:p>
    <w:p w14:paraId="6076DCFE" w14:textId="77777777" w:rsidR="00D0262B" w:rsidRPr="00EC7320" w:rsidRDefault="00D0262B" w:rsidP="003B580D">
      <w:pPr>
        <w:widowControl w:val="0"/>
        <w:shd w:val="clear" w:color="auto" w:fill="FFFFFF"/>
        <w:ind w:firstLine="568"/>
        <w:rPr>
          <w:rFonts w:ascii="Times New Roman" w:eastAsia="Times New Roman" w:hAnsi="Times New Roman" w:cs="Times New Roman"/>
          <w:sz w:val="28"/>
          <w:szCs w:val="28"/>
        </w:rPr>
      </w:pPr>
    </w:p>
    <w:p w14:paraId="0000006A" w14:textId="77777777" w:rsidR="00CF5C9A" w:rsidRPr="00EC7320" w:rsidRDefault="00EC7320" w:rsidP="003B580D">
      <w:pPr>
        <w:pStyle w:val="1"/>
        <w:keepNext w:val="0"/>
        <w:keepLines w:val="0"/>
        <w:widowControl w:val="0"/>
        <w:numPr>
          <w:ilvl w:val="0"/>
          <w:numId w:val="1"/>
        </w:numPr>
        <w:pBdr>
          <w:top w:val="nil"/>
          <w:left w:val="nil"/>
          <w:bottom w:val="nil"/>
          <w:right w:val="nil"/>
          <w:between w:val="nil"/>
        </w:pBdr>
        <w:shd w:val="clear" w:color="auto" w:fill="FFFFFF"/>
        <w:spacing w:before="0" w:after="0"/>
        <w:ind w:left="0" w:firstLine="568"/>
        <w:jc w:val="center"/>
        <w:rPr>
          <w:rFonts w:ascii="Times New Roman" w:eastAsia="Times New Roman" w:hAnsi="Times New Roman" w:cs="Times New Roman"/>
          <w:b/>
          <w:sz w:val="28"/>
          <w:szCs w:val="28"/>
        </w:rPr>
      </w:pPr>
      <w:bookmarkStart w:id="26" w:name="_ykwza446saiv" w:colFirst="0" w:colLast="0"/>
      <w:bookmarkEnd w:id="26"/>
      <w:r w:rsidRPr="00EC7320">
        <w:rPr>
          <w:rFonts w:ascii="Times New Roman" w:eastAsia="Times New Roman" w:hAnsi="Times New Roman" w:cs="Times New Roman"/>
          <w:b/>
          <w:sz w:val="28"/>
          <w:szCs w:val="28"/>
        </w:rPr>
        <w:t>ПОРЯДОК ПРОВЕДЕНИЯ АПЕЛЛЯЦИИ</w:t>
      </w:r>
    </w:p>
    <w:p w14:paraId="0000006B"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Под апелляцией понимается личное письменное заявление участника Олимпиады о пересмотре его предварительного результата, установленного жюри по итогам проверки работ соответствующего этапа Олимпиады.</w:t>
      </w:r>
    </w:p>
    <w:p w14:paraId="0000006C"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Участник Олимпиады имеет право подать не более одного заявления на апелляцию на предварительные результаты заключительного этапа Олимпиады. </w:t>
      </w:r>
    </w:p>
    <w:p w14:paraId="0000006D" w14:textId="4B95EACC"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 xml:space="preserve">Апелляция на предварительные результаты заключительного этапа </w:t>
      </w:r>
      <w:r w:rsidRPr="00EC7320">
        <w:rPr>
          <w:rFonts w:ascii="Times New Roman" w:eastAsia="Times New Roman" w:hAnsi="Times New Roman" w:cs="Times New Roman"/>
          <w:sz w:val="28"/>
          <w:szCs w:val="28"/>
        </w:rPr>
        <w:lastRenderedPageBreak/>
        <w:t>Олимпиады по</w:t>
      </w:r>
      <w:r w:rsidR="0090070F">
        <w:rPr>
          <w:rFonts w:ascii="Times New Roman" w:eastAsia="Times New Roman" w:hAnsi="Times New Roman" w:cs="Times New Roman"/>
          <w:sz w:val="28"/>
          <w:szCs w:val="28"/>
        </w:rPr>
        <w:t xml:space="preserve">дается участником дистанционно </w:t>
      </w:r>
      <w:r w:rsidRPr="00EC7320">
        <w:rPr>
          <w:rFonts w:ascii="Times New Roman" w:eastAsia="Times New Roman" w:hAnsi="Times New Roman" w:cs="Times New Roman"/>
          <w:sz w:val="28"/>
          <w:szCs w:val="28"/>
        </w:rPr>
        <w:t>путем заполнения соответствующей формы на портале Олимпиады в течение 7 дней после публикации предварительных результатов.</w:t>
      </w:r>
    </w:p>
    <w:p w14:paraId="0000006E"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Для рассмотрения апелляций, поданных участниками Олимпиады, по каждому классу создается апелляционная комиссия (далее – Комиссия), которая формируется в целях соблюдения и защиты прав участников Олимпиады, обеспечения единых требований при оценивании работ, разрешения спорных вопросов.</w:t>
      </w:r>
    </w:p>
    <w:p w14:paraId="0000006F"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Состав Комиссии по каждому классу Олимпиады формируется и утверждается организационным комитетом Олимпиады. В Комиссию могут включаться члены организационного комитета, методической комиссии и члены жюри.</w:t>
      </w:r>
    </w:p>
    <w:p w14:paraId="00000070"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Комиссия выполняет следующие функции:</w:t>
      </w:r>
    </w:p>
    <w:p w14:paraId="00000071" w14:textId="77777777" w:rsidR="00CF5C9A" w:rsidRPr="00EC7320" w:rsidRDefault="00EC7320" w:rsidP="003B580D">
      <w:pPr>
        <w:widowControl w:val="0"/>
        <w:numPr>
          <w:ilvl w:val="0"/>
          <w:numId w:val="3"/>
        </w:numPr>
        <w:shd w:val="clear" w:color="auto" w:fill="FFFFFF"/>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рассматривает апелляции участников;</w:t>
      </w:r>
    </w:p>
    <w:p w14:paraId="00000072" w14:textId="77777777" w:rsidR="00CF5C9A" w:rsidRPr="00EC7320" w:rsidRDefault="00EC7320" w:rsidP="003B580D">
      <w:pPr>
        <w:widowControl w:val="0"/>
        <w:numPr>
          <w:ilvl w:val="0"/>
          <w:numId w:val="3"/>
        </w:numPr>
        <w:shd w:val="clear" w:color="auto" w:fill="FFFFFF"/>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организует экспертизу работ участников;</w:t>
      </w:r>
    </w:p>
    <w:p w14:paraId="00000073" w14:textId="77777777" w:rsidR="00CF5C9A" w:rsidRPr="00EC7320" w:rsidRDefault="00EC7320" w:rsidP="003B580D">
      <w:pPr>
        <w:widowControl w:val="0"/>
        <w:numPr>
          <w:ilvl w:val="0"/>
          <w:numId w:val="3"/>
        </w:numPr>
        <w:shd w:val="clear" w:color="auto" w:fill="FFFFFF"/>
        <w:ind w:left="0" w:firstLine="568"/>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проверяет правильность выставленных за работу баллов.</w:t>
      </w:r>
    </w:p>
    <w:p w14:paraId="00000074"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Апелляция по результатам заключительного этапа проводится очно в присутствии участника для участников, обучающихся в учебных заведениях г. Казань, и заочно для участников из других городов.</w:t>
      </w:r>
    </w:p>
    <w:p w14:paraId="00000075"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По результатам рассмотрения апелляции о несогласии с выставленными баллами Комиссия принимает решение о сохранении выставленных баллов либо о выставлении других баллов.</w:t>
      </w:r>
    </w:p>
    <w:p w14:paraId="00000076"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Решения Комиссии оформляются протоколами заседаний Комиссии по рассмотрению апелляций участников (далее – Протокол комиссии), которые подписываются Председателем Комиссии и утверждаются Оргкомитетом Олимпиады.</w:t>
      </w:r>
    </w:p>
    <w:p w14:paraId="00000077"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Решения Комиссии являются окончательными и пересмотру не подлежат.</w:t>
      </w:r>
    </w:p>
    <w:p w14:paraId="00000078"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На основании утвержденных протоколов Комиссии жюри Олимпиады устанавливает итоговые результаты соответствующего этапа Олимпиады.</w:t>
      </w:r>
    </w:p>
    <w:p w14:paraId="00000079" w14:textId="45AE45E5" w:rsidR="00CF5C9A"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Информация о результатах рассмотрения апелляций участников Олимпиады публикуется на портале Олимпиады.</w:t>
      </w:r>
    </w:p>
    <w:p w14:paraId="49BC3FDA" w14:textId="77777777" w:rsidR="003B580D" w:rsidRPr="00EC7320" w:rsidRDefault="003B580D" w:rsidP="003B580D">
      <w:pPr>
        <w:widowControl w:val="0"/>
        <w:pBdr>
          <w:top w:val="nil"/>
          <w:left w:val="nil"/>
          <w:bottom w:val="nil"/>
          <w:right w:val="nil"/>
          <w:between w:val="nil"/>
        </w:pBdr>
        <w:shd w:val="clear" w:color="auto" w:fill="FFFFFF"/>
        <w:ind w:left="568"/>
        <w:jc w:val="both"/>
        <w:rPr>
          <w:rFonts w:ascii="Times New Roman" w:eastAsia="Times New Roman" w:hAnsi="Times New Roman" w:cs="Times New Roman"/>
          <w:sz w:val="28"/>
          <w:szCs w:val="28"/>
        </w:rPr>
      </w:pPr>
    </w:p>
    <w:p w14:paraId="0000007A" w14:textId="77777777" w:rsidR="00CF5C9A" w:rsidRPr="00EC7320" w:rsidRDefault="00CF5C9A" w:rsidP="003B580D">
      <w:pPr>
        <w:widowControl w:val="0"/>
        <w:shd w:val="clear" w:color="auto" w:fill="FFFFFF"/>
        <w:ind w:firstLine="568"/>
        <w:rPr>
          <w:rFonts w:ascii="Times New Roman" w:eastAsia="Times New Roman" w:hAnsi="Times New Roman" w:cs="Times New Roman"/>
          <w:sz w:val="28"/>
          <w:szCs w:val="28"/>
        </w:rPr>
      </w:pPr>
    </w:p>
    <w:p w14:paraId="0000007B" w14:textId="77777777" w:rsidR="00CF5C9A" w:rsidRPr="00EC7320" w:rsidRDefault="00EC7320" w:rsidP="003B580D">
      <w:pPr>
        <w:pStyle w:val="1"/>
        <w:keepNext w:val="0"/>
        <w:keepLines w:val="0"/>
        <w:widowControl w:val="0"/>
        <w:numPr>
          <w:ilvl w:val="0"/>
          <w:numId w:val="1"/>
        </w:numPr>
        <w:pBdr>
          <w:top w:val="nil"/>
          <w:left w:val="nil"/>
          <w:bottom w:val="nil"/>
          <w:right w:val="nil"/>
          <w:between w:val="nil"/>
        </w:pBdr>
        <w:shd w:val="clear" w:color="auto" w:fill="FFFFFF"/>
        <w:spacing w:before="0" w:after="0"/>
        <w:ind w:left="0" w:firstLine="568"/>
        <w:jc w:val="center"/>
        <w:rPr>
          <w:rFonts w:ascii="Times New Roman" w:eastAsia="Times New Roman" w:hAnsi="Times New Roman" w:cs="Times New Roman"/>
          <w:b/>
          <w:sz w:val="28"/>
          <w:szCs w:val="28"/>
        </w:rPr>
      </w:pPr>
      <w:bookmarkStart w:id="27" w:name="_xs3tghwsg7y4" w:colFirst="0" w:colLast="0"/>
      <w:bookmarkEnd w:id="27"/>
      <w:r w:rsidRPr="00EC7320">
        <w:rPr>
          <w:rFonts w:ascii="Times New Roman" w:eastAsia="Times New Roman" w:hAnsi="Times New Roman" w:cs="Times New Roman"/>
          <w:sz w:val="28"/>
          <w:szCs w:val="28"/>
        </w:rPr>
        <w:t xml:space="preserve"> </w:t>
      </w:r>
      <w:r w:rsidRPr="00EC7320">
        <w:rPr>
          <w:rFonts w:ascii="Times New Roman" w:eastAsia="Times New Roman" w:hAnsi="Times New Roman" w:cs="Times New Roman"/>
          <w:b/>
          <w:sz w:val="28"/>
          <w:szCs w:val="28"/>
        </w:rPr>
        <w:t>ПОДВЕДЕНИЕ ИТОГОВ ОЛИМПИАДЫ</w:t>
      </w:r>
    </w:p>
    <w:p w14:paraId="0000007C"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На основании итоговых результатов заключительного этапа Оргкомитет Олимпиады определяет победителей и призеров Олимпиады.</w:t>
      </w:r>
    </w:p>
    <w:p w14:paraId="0000007D"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lastRenderedPageBreak/>
        <w:t>Победителям Олимпиады присуждается диплом Победителя Олимпиады. Призерам Олимпиады присуждается диплом Призера Олимпиады.</w:t>
      </w:r>
    </w:p>
    <w:p w14:paraId="0000007E" w14:textId="77777777" w:rsidR="00CF5C9A" w:rsidRPr="00EC7320" w:rsidRDefault="00EC7320" w:rsidP="003B580D">
      <w:pPr>
        <w:widowControl w:val="0"/>
        <w:numPr>
          <w:ilvl w:val="1"/>
          <w:numId w:val="1"/>
        </w:numPr>
        <w:pBdr>
          <w:top w:val="nil"/>
          <w:left w:val="nil"/>
          <w:bottom w:val="nil"/>
          <w:right w:val="nil"/>
          <w:between w:val="nil"/>
        </w:pBdr>
        <w:shd w:val="clear" w:color="auto" w:fill="FFFFFF"/>
        <w:ind w:left="0" w:firstLine="568"/>
        <w:jc w:val="both"/>
        <w:rPr>
          <w:rFonts w:ascii="Times New Roman" w:eastAsia="Times New Roman" w:hAnsi="Times New Roman" w:cs="Times New Roman"/>
          <w:sz w:val="28"/>
          <w:szCs w:val="28"/>
        </w:rPr>
      </w:pPr>
      <w:r w:rsidRPr="00EC7320">
        <w:rPr>
          <w:rFonts w:ascii="Times New Roman" w:eastAsia="Times New Roman" w:hAnsi="Times New Roman" w:cs="Times New Roman"/>
          <w:sz w:val="28"/>
          <w:szCs w:val="28"/>
        </w:rPr>
        <w:t>Списки победителей и призеров Олимпиады публикуются на портале Олимпиады в срок до 40 календарных дней с даты проведения заключительного этапа Олимпиады.</w:t>
      </w:r>
    </w:p>
    <w:p w14:paraId="0000007F" w14:textId="77777777" w:rsidR="00CF5C9A" w:rsidRDefault="00CF5C9A" w:rsidP="003B580D">
      <w:pPr>
        <w:widowControl w:val="0"/>
        <w:shd w:val="clear" w:color="auto" w:fill="FFFFFF"/>
        <w:ind w:firstLine="568"/>
        <w:rPr>
          <w:rFonts w:ascii="Times New Roman" w:eastAsia="Times New Roman" w:hAnsi="Times New Roman" w:cs="Times New Roman"/>
          <w:color w:val="353535"/>
          <w:sz w:val="28"/>
          <w:szCs w:val="28"/>
        </w:rPr>
      </w:pPr>
    </w:p>
    <w:p w14:paraId="00000080" w14:textId="77777777" w:rsidR="00CF5C9A" w:rsidRDefault="00CF5C9A" w:rsidP="003B580D">
      <w:pPr>
        <w:widowControl w:val="0"/>
        <w:ind w:firstLine="568"/>
        <w:rPr>
          <w:rFonts w:ascii="Times New Roman" w:eastAsia="Times New Roman" w:hAnsi="Times New Roman" w:cs="Times New Roman"/>
          <w:sz w:val="28"/>
          <w:szCs w:val="28"/>
        </w:rPr>
      </w:pPr>
    </w:p>
    <w:sectPr w:rsidR="00CF5C9A" w:rsidSect="0084730F">
      <w:type w:val="continuous"/>
      <w:pgSz w:w="11909" w:h="16834"/>
      <w:pgMar w:top="1135" w:right="1440" w:bottom="1440"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w:altName w:val="Times New Roman"/>
    <w:charset w:val="00"/>
    <w:family w:val="auto"/>
    <w:pitch w:val="default"/>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624FB"/>
    <w:multiLevelType w:val="multilevel"/>
    <w:tmpl w:val="C3B6A812"/>
    <w:lvl w:ilvl="0">
      <w:start w:val="1"/>
      <w:numFmt w:val="bullet"/>
      <w:lvlText w:val="●"/>
      <w:lvlJc w:val="left"/>
      <w:pPr>
        <w:ind w:left="720" w:hanging="360"/>
      </w:pPr>
      <w:rPr>
        <w:rFonts w:ascii="Roboto" w:eastAsia="Roboto" w:hAnsi="Roboto" w:cs="Roboto"/>
        <w:color w:val="353535"/>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C911C76"/>
    <w:multiLevelType w:val="multilevel"/>
    <w:tmpl w:val="00E4A80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15:restartNumberingAfterBreak="0">
    <w:nsid w:val="2122519D"/>
    <w:multiLevelType w:val="multilevel"/>
    <w:tmpl w:val="57D2AB7E"/>
    <w:lvl w:ilvl="0">
      <w:start w:val="1"/>
      <w:numFmt w:val="bullet"/>
      <w:lvlText w:val="●"/>
      <w:lvlJc w:val="left"/>
      <w:pPr>
        <w:ind w:left="720" w:hanging="360"/>
      </w:pPr>
      <w:rPr>
        <w:rFonts w:ascii="Arial" w:eastAsia="Arial" w:hAnsi="Arial" w:cs="Arial"/>
        <w:color w:val="353535"/>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99B32EA"/>
    <w:multiLevelType w:val="multilevel"/>
    <w:tmpl w:val="065E879E"/>
    <w:lvl w:ilvl="0">
      <w:start w:val="1"/>
      <w:numFmt w:val="bullet"/>
      <w:lvlText w:val="●"/>
      <w:lvlJc w:val="left"/>
      <w:pPr>
        <w:ind w:left="720" w:hanging="360"/>
      </w:pPr>
      <w:rPr>
        <w:rFonts w:ascii="Arial" w:eastAsia="Arial" w:hAnsi="Arial" w:cs="Arial"/>
        <w:color w:val="353535"/>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BE27EBD"/>
    <w:multiLevelType w:val="multilevel"/>
    <w:tmpl w:val="F154D0F4"/>
    <w:lvl w:ilvl="0">
      <w:start w:val="1"/>
      <w:numFmt w:val="decimal"/>
      <w:lvlText w:val="%1."/>
      <w:lvlJc w:val="right"/>
      <w:pPr>
        <w:ind w:left="566" w:hanging="284"/>
      </w:pPr>
      <w:rPr>
        <w:u w:val="none"/>
      </w:rPr>
    </w:lvl>
    <w:lvl w:ilvl="1">
      <w:start w:val="1"/>
      <w:numFmt w:val="decimal"/>
      <w:lvlText w:val="%1.%2."/>
      <w:lvlJc w:val="right"/>
      <w:pPr>
        <w:ind w:left="1440" w:hanging="144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530811BD"/>
    <w:multiLevelType w:val="multilevel"/>
    <w:tmpl w:val="4B7AEC12"/>
    <w:lvl w:ilvl="0">
      <w:start w:val="1"/>
      <w:numFmt w:val="bullet"/>
      <w:lvlText w:val="●"/>
      <w:lvlJc w:val="left"/>
      <w:pPr>
        <w:ind w:left="720" w:hanging="360"/>
      </w:pPr>
      <w:rPr>
        <w:rFonts w:ascii="Arial" w:eastAsia="Arial" w:hAnsi="Arial" w:cs="Arial"/>
        <w:color w:val="353535"/>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8363AE3"/>
    <w:multiLevelType w:val="multilevel"/>
    <w:tmpl w:val="94BEC056"/>
    <w:lvl w:ilvl="0">
      <w:start w:val="1"/>
      <w:numFmt w:val="bullet"/>
      <w:lvlText w:val="●"/>
      <w:lvlJc w:val="left"/>
      <w:pPr>
        <w:ind w:left="720" w:hanging="360"/>
      </w:pPr>
      <w:rPr>
        <w:rFonts w:ascii="Arial" w:eastAsia="Arial" w:hAnsi="Arial" w:cs="Arial"/>
        <w:color w:val="353535"/>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0"/>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C9A"/>
    <w:rsid w:val="000D1089"/>
    <w:rsid w:val="001C7C74"/>
    <w:rsid w:val="003B580D"/>
    <w:rsid w:val="00735667"/>
    <w:rsid w:val="007867DE"/>
    <w:rsid w:val="0084730F"/>
    <w:rsid w:val="00870D07"/>
    <w:rsid w:val="0090070F"/>
    <w:rsid w:val="00A55A8F"/>
    <w:rsid w:val="00CF5C9A"/>
    <w:rsid w:val="00D0262B"/>
    <w:rsid w:val="00DE72BC"/>
    <w:rsid w:val="00EC73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9FED3"/>
  <w15:docId w15:val="{D9C77DA4-945F-4CCC-87B2-00E0EB6ED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2072</Words>
  <Characters>11812</Characters>
  <Application>Microsoft Office Word</Application>
  <DocSecurity>0</DocSecurity>
  <Lines>98</Lines>
  <Paragraphs>27</Paragraphs>
  <ScaleCrop>false</ScaleCrop>
  <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14</cp:revision>
  <dcterms:created xsi:type="dcterms:W3CDTF">2024-11-27T13:47:00Z</dcterms:created>
  <dcterms:modified xsi:type="dcterms:W3CDTF">2024-12-06T11:40:00Z</dcterms:modified>
</cp:coreProperties>
</file>